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71" w:rsidRPr="00256B71" w:rsidRDefault="00B9090E" w:rsidP="00256B71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5pt;margin-top:6.5pt;width:49.6pt;height:51.5pt;z-index:251667456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3" type="#_x0000_t75" style="position:absolute;left:0;text-align:left;margin-left:215.5pt;margin-top:6.5pt;width:49.6pt;height:51.5pt;z-index:251666432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75" style="position:absolute;left:0;text-align:left;margin-left:215.5pt;margin-top:6.5pt;width:49.6pt;height:51.5pt;z-index:251665408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1" type="#_x0000_t75" style="position:absolute;left:0;text-align:left;margin-left:215.5pt;margin-top:6.5pt;width:49.6pt;height:51.5pt;z-index:251664384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75" style="position:absolute;left:0;text-align:left;margin-left:215.5pt;margin-top:6.5pt;width:49.6pt;height:51.5pt;z-index:251663360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9" type="#_x0000_t75" style="position:absolute;left:0;text-align:left;margin-left:215.5pt;margin-top:6.5pt;width:49.6pt;height:51.5pt;z-index:251662336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75" style="position:absolute;left:0;text-align:left;margin-left:215.5pt;margin-top:6.5pt;width:49.6pt;height:51.5pt;z-index:251661312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7" type="#_x0000_t75" style="position:absolute;left:0;text-align:left;margin-left:215.5pt;margin-top:6.5pt;width:49.6pt;height:51.5pt;z-index:251660288">
            <v:imagedata r:id="rId4" o:title="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6" type="#_x0000_t75" style="position:absolute;left:0;text-align:left;margin-left:215.5pt;margin-top:6.5pt;width:49.6pt;height:51.5pt;z-index:251659264">
            <v:imagedata r:id="rId4" o:title=""/>
            <w10:wrap type="topAndBottom"/>
          </v:shape>
        </w:pict>
      </w:r>
    </w:p>
    <w:p w:rsidR="00256B71" w:rsidRPr="00256B71" w:rsidRDefault="00256B71" w:rsidP="0025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256B71" w:rsidRPr="00836C82" w:rsidRDefault="00256B71" w:rsidP="0083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256B71" w:rsidRPr="00256B71" w:rsidRDefault="00256B71" w:rsidP="00256B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256B71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B87E68" w:rsidP="00256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6C8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56B71"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.01.201</w:t>
      </w:r>
      <w:r w:rsidR="00836C82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="00256B71"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</w:t>
      </w:r>
      <w:r w:rsidR="00836C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56B71"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739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</w:t>
      </w: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739"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39">
        <w:rPr>
          <w:rFonts w:ascii="Times New Roman" w:hAnsi="Times New Roman" w:cs="Times New Roman"/>
          <w:sz w:val="28"/>
          <w:szCs w:val="28"/>
        </w:rPr>
        <w:t>сельсовете на 2019 год</w:t>
      </w: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AE37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AE37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AE3739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E3739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AE3739" w:rsidRPr="00B12A58" w:rsidRDefault="00AE3739" w:rsidP="00AE3739">
      <w:pPr>
        <w:pStyle w:val="ConsPlusNormal"/>
        <w:ind w:firstLineChars="709" w:firstLine="19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2A5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12A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A5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 Постановление вступает в силу со дня подписания и распространяется на правоотношения</w:t>
      </w:r>
      <w:r w:rsidR="00AE373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возникшие с 01 января 201</w:t>
      </w:r>
      <w:bookmarkStart w:id="0" w:name="_GoBack"/>
      <w:bookmarkEnd w:id="0"/>
      <w:r w:rsidR="00836C82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256B71" w:rsidRPr="00256B71" w:rsidRDefault="00256B71" w:rsidP="00256B71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B71" w:rsidRPr="00256B71" w:rsidRDefault="00256B71" w:rsidP="00256B71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256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С.В.Шестопалов</w:t>
      </w:r>
    </w:p>
    <w:p w:rsidR="00AE3739" w:rsidRDefault="00AE3739" w:rsidP="00AE3739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AE3739" w:rsidRDefault="00AE3739" w:rsidP="00AE3739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AE3739" w:rsidRDefault="00AE3739" w:rsidP="00AE3739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AE3739" w:rsidRDefault="00AE3739" w:rsidP="00AE3739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AE3739" w:rsidRDefault="00AE3739" w:rsidP="00AE3739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AE3739" w:rsidRDefault="00AE3739" w:rsidP="00AE3739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37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37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39">
        <w:rPr>
          <w:rFonts w:ascii="Times New Roman" w:hAnsi="Times New Roman" w:cs="Times New Roman"/>
          <w:sz w:val="28"/>
          <w:szCs w:val="28"/>
        </w:rPr>
        <w:t>сельсовета</w:t>
      </w:r>
    </w:p>
    <w:p w:rsidR="00AE3739" w:rsidRPr="00AE3739" w:rsidRDefault="00AE3739" w:rsidP="00AE373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Pr="00AE3739">
        <w:rPr>
          <w:rFonts w:ascii="Times New Roman" w:hAnsi="Times New Roman" w:cs="Times New Roman"/>
          <w:sz w:val="28"/>
          <w:szCs w:val="28"/>
        </w:rPr>
        <w:t xml:space="preserve">.01.2019 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3739">
        <w:rPr>
          <w:rFonts w:ascii="Times New Roman" w:hAnsi="Times New Roman" w:cs="Times New Roman"/>
          <w:sz w:val="28"/>
          <w:szCs w:val="28"/>
        </w:rPr>
        <w:t>-п</w:t>
      </w:r>
    </w:p>
    <w:p w:rsidR="00AE3739" w:rsidRPr="00AE3739" w:rsidRDefault="00AE3739" w:rsidP="00AE3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739" w:rsidRPr="00AE3739" w:rsidRDefault="00AE3739" w:rsidP="00AE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3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E3739" w:rsidRPr="00AE3739" w:rsidRDefault="00AE3739" w:rsidP="00AE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39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</w:t>
      </w:r>
      <w:proofErr w:type="gramStart"/>
      <w:r w:rsidRPr="00AE37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E3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739" w:rsidRPr="00AE3739" w:rsidRDefault="00AE3739" w:rsidP="00AE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739">
        <w:rPr>
          <w:rFonts w:ascii="Times New Roman" w:hAnsi="Times New Roman" w:cs="Times New Roman"/>
          <w:b/>
          <w:sz w:val="28"/>
          <w:szCs w:val="28"/>
        </w:rPr>
        <w:t>сельсовета на 2019 г.</w:t>
      </w:r>
    </w:p>
    <w:p w:rsidR="00AE3739" w:rsidRPr="00B12A58" w:rsidRDefault="00AE3739" w:rsidP="00AE3739">
      <w:pPr>
        <w:jc w:val="center"/>
        <w:rPr>
          <w:sz w:val="28"/>
          <w:szCs w:val="28"/>
        </w:rPr>
      </w:pPr>
    </w:p>
    <w:tbl>
      <w:tblPr>
        <w:tblStyle w:val="a3"/>
        <w:tblW w:w="10501" w:type="dxa"/>
        <w:tblInd w:w="-612" w:type="dxa"/>
        <w:tblLook w:val="01E0"/>
      </w:tblPr>
      <w:tblGrid>
        <w:gridCol w:w="846"/>
        <w:gridCol w:w="3843"/>
        <w:gridCol w:w="2552"/>
        <w:gridCol w:w="3260"/>
      </w:tblGrid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12A58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12A58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b/>
                <w:sz w:val="28"/>
                <w:szCs w:val="28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 xml:space="preserve">Меры по нормативно-правовому обеспечению </w:t>
            </w:r>
            <w:proofErr w:type="spellStart"/>
            <w:r w:rsidRPr="00B12A58">
              <w:rPr>
                <w:b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b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Глава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2A58">
              <w:rPr>
                <w:sz w:val="28"/>
                <w:szCs w:val="28"/>
                <w:lang w:eastAsia="ru-RU"/>
              </w:rPr>
              <w:t>Приведение Устава</w:t>
            </w:r>
            <w:r w:rsidRPr="00B12A5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sz w:val="28"/>
                <w:szCs w:val="28"/>
                <w:lang w:eastAsia="ru-RU"/>
              </w:rPr>
              <w:t>сельсовета</w:t>
            </w:r>
            <w:r w:rsidRPr="00B12A5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sz w:val="28"/>
                <w:szCs w:val="28"/>
                <w:lang w:eastAsia="ru-RU"/>
              </w:rPr>
              <w:t>части дополнения вопросов местного значения, решаемых муниципальным образованием, вопросом по осуществлению мер по противодействию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25.12.2008 № 273-ФЗ « О противодействии коррупции» и другими федеральными законами.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6A66EB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Подготовка информации о фактах обращения в целях склонения муниципальных служащих администрации </w:t>
            </w:r>
            <w:r w:rsidRPr="00B12A58">
              <w:rPr>
                <w:sz w:val="28"/>
                <w:szCs w:val="28"/>
                <w:lang w:eastAsia="ru-RU"/>
              </w:rPr>
              <w:lastRenderedPageBreak/>
              <w:t>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По мере поступления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Должностные лица органов местного самоуправления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 xml:space="preserve">2. Совершенствование системы проведения </w:t>
            </w:r>
            <w:proofErr w:type="spellStart"/>
            <w:r w:rsidRPr="00B12A58">
              <w:rPr>
                <w:b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b/>
                <w:sz w:val="28"/>
                <w:szCs w:val="28"/>
                <w:lang w:eastAsia="ru-RU"/>
              </w:rPr>
              <w:t xml:space="preserve"> экспертизы нормативно правовых актов администрации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Шеломковского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b/>
                <w:sz w:val="28"/>
                <w:szCs w:val="28"/>
                <w:lang w:eastAsia="ru-RU"/>
              </w:rPr>
              <w:t>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2.1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обсуждение проектов нормативных правовых актов администрации сельсовета и сельского Совета депутатов, проведение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экспертизы нормативных правовых актов, издаваемых органами местного самоуправления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Шеломковского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2.2.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экспертизы.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2.3.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Организация размещения проектов правовых актов на официальном сайте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Шеломковского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 мере подготовки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2.4.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</w:t>
            </w:r>
            <w:r w:rsidRPr="00B12A58">
              <w:rPr>
                <w:sz w:val="28"/>
                <w:szCs w:val="28"/>
                <w:lang w:eastAsia="ru-RU"/>
              </w:rPr>
              <w:lastRenderedPageBreak/>
              <w:t xml:space="preserve">членов их семей на официальном сайте администрации </w:t>
            </w:r>
            <w:r>
              <w:rPr>
                <w:sz w:val="28"/>
                <w:szCs w:val="28"/>
                <w:lang w:eastAsia="ru-RU"/>
              </w:rPr>
              <w:t>Дзержинского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Своевременное устранение выявленных при проведении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экспертизы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факторов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5 календарных дней после выявлении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 xml:space="preserve">3. Реализация мер противодействия коррупции на муниципальной службе администрации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Шеломковского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b/>
                <w:sz w:val="28"/>
                <w:szCs w:val="28"/>
                <w:lang w:eastAsia="ru-RU"/>
              </w:rPr>
              <w:t>сельсовета.</w:t>
            </w: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3.1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2A58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до 30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3.2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 xml:space="preserve">При поступлении информации, </w:t>
            </w:r>
            <w:proofErr w:type="gramStart"/>
            <w:r w:rsidRPr="00B12A58">
              <w:rPr>
                <w:sz w:val="28"/>
                <w:szCs w:val="28"/>
              </w:rPr>
              <w:t>являющееся</w:t>
            </w:r>
            <w:proofErr w:type="gramEnd"/>
            <w:r w:rsidRPr="00B12A58">
              <w:rPr>
                <w:sz w:val="28"/>
                <w:szCs w:val="28"/>
              </w:rPr>
              <w:t xml:space="preserve"> основанием для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3739" w:rsidRPr="006A66EB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</w:rPr>
              <w:t xml:space="preserve">При поступлении информации, </w:t>
            </w:r>
            <w:proofErr w:type="gramStart"/>
            <w:r w:rsidRPr="00B12A58">
              <w:rPr>
                <w:sz w:val="28"/>
                <w:szCs w:val="28"/>
              </w:rPr>
              <w:t>являющееся</w:t>
            </w:r>
            <w:proofErr w:type="gramEnd"/>
            <w:r w:rsidRPr="00B12A58">
              <w:rPr>
                <w:sz w:val="28"/>
                <w:szCs w:val="28"/>
              </w:rPr>
              <w:t xml:space="preserve"> основанием для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</w:tr>
      <w:tr w:rsidR="00AE3739" w:rsidRPr="006A66EB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Уточнение должностных инструкций муниципальных служащих в целях конкретизации должностных обязанностей (функций)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,п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>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2A58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соблюдением муниципальными служащими действующего законодательства о </w:t>
            </w:r>
            <w:r w:rsidRPr="00B12A58">
              <w:rPr>
                <w:sz w:val="28"/>
                <w:szCs w:val="28"/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Глава сельсовета в пределах своих полномочий обеспечивает принятие мер по повышению эффективности:  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 к ответственности в случае их не соблюдения.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2A58">
              <w:rPr>
                <w:sz w:val="28"/>
                <w:szCs w:val="28"/>
                <w:lang w:eastAsia="ru-RU"/>
              </w:rPr>
              <w:t>Обеспечить контроль  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  содержащихся в анкетах, представляемых при назначении на указанные должности и поступлении на такую службу,  об их родственниках и свойственниках  в целях выявления возможного конфликта интересов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4.1.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ind w:left="-108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2A58">
              <w:rPr>
                <w:sz w:val="28"/>
                <w:szCs w:val="28"/>
                <w:lang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</w:t>
            </w: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Шеломковского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sz w:val="28"/>
                <w:szCs w:val="28"/>
                <w:lang w:eastAsia="ru-RU"/>
              </w:rPr>
              <w:t>сельсовета в соответствии с Федеральным законом от 05.04.2013 года № 44-ФЗ «О контрактной системе закупок товаров, работ, услуг для обеспечения государственных и муниципальных нужд»» и от 25.12.2008 года № 273-ФЗ « О противодействии коррупции».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ind w:left="-108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2A58">
              <w:rPr>
                <w:sz w:val="28"/>
                <w:szCs w:val="28"/>
                <w:lang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b/>
                <w:sz w:val="28"/>
                <w:szCs w:val="28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Размещение в </w:t>
            </w:r>
            <w:r>
              <w:rPr>
                <w:sz w:val="28"/>
                <w:szCs w:val="28"/>
                <w:lang w:eastAsia="ru-RU"/>
              </w:rPr>
              <w:t xml:space="preserve">Информационном </w:t>
            </w:r>
            <w:r w:rsidRPr="00B12A58">
              <w:rPr>
                <w:sz w:val="28"/>
                <w:szCs w:val="28"/>
                <w:lang w:eastAsia="ru-RU"/>
              </w:rPr>
              <w:t xml:space="preserve">вестнике материалов по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пропаганде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до 30 09.2019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6A66EB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 мере поступления приглашения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Должностные лица органов местного самоуправления</w:t>
            </w:r>
          </w:p>
        </w:tc>
      </w:tr>
      <w:tr w:rsidR="00AE3739" w:rsidRPr="006A66EB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 xml:space="preserve"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</w:t>
            </w:r>
            <w:proofErr w:type="spellStart"/>
            <w:r w:rsidRPr="00B12A58">
              <w:rPr>
                <w:b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b/>
                <w:sz w:val="28"/>
                <w:szCs w:val="28"/>
                <w:lang w:eastAsia="ru-RU"/>
              </w:rPr>
              <w:t xml:space="preserve"> активности общественности</w:t>
            </w:r>
            <w:r w:rsidRPr="00B12A58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E3739" w:rsidRPr="006A66EB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6.1.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Должностные лица органов местного самоуправления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AE3739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Размещение на официальном сайте администрации сельсовета - ежегодных отчетов, о состоянии коррупции и реализации мер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политики в администрации </w:t>
            </w:r>
            <w:proofErr w:type="spellStart"/>
            <w:r>
              <w:rPr>
                <w:sz w:val="28"/>
                <w:szCs w:val="28"/>
                <w:lang w:eastAsia="ru-RU"/>
              </w:rPr>
              <w:t>Шеломковского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12A58">
              <w:rPr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  администрации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AE3739" w:rsidRPr="00B12A58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>7.Организационные мероприятия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Участие в совещаниях для муниципальных служащих по вопросам реализации </w:t>
            </w:r>
            <w:proofErr w:type="spellStart"/>
            <w:r w:rsidRPr="00B12A58">
              <w:rPr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B12A58">
              <w:rPr>
                <w:sz w:val="28"/>
                <w:szCs w:val="28"/>
                <w:lang w:eastAsia="ru-RU"/>
              </w:rPr>
              <w:t xml:space="preserve">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AE3739" w:rsidRPr="00B12A58" w:rsidTr="003C2C95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12A58">
              <w:rPr>
                <w:b/>
                <w:sz w:val="28"/>
                <w:szCs w:val="28"/>
                <w:lang w:eastAsia="ru-RU"/>
              </w:rPr>
              <w:t>8.Повышение квалификации муниципальных служащих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</w:rPr>
              <w:t xml:space="preserve">Ежегодное повышение </w:t>
            </w:r>
            <w:r w:rsidRPr="00B12A58">
              <w:rPr>
                <w:sz w:val="28"/>
                <w:szCs w:val="28"/>
              </w:rPr>
              <w:lastRenderedPageBreak/>
              <w:t>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Pr="00B12A58">
              <w:rPr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</w:tr>
      <w:tr w:rsidR="00AE3739" w:rsidRPr="00B12A58" w:rsidTr="003C2C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lastRenderedPageBreak/>
              <w:t>8.2.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</w:rPr>
            </w:pPr>
            <w:r w:rsidRPr="00B12A58"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B12A58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B12A58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39" w:rsidRPr="00B12A58" w:rsidRDefault="00AE3739" w:rsidP="003C2C95">
            <w:pPr>
              <w:jc w:val="center"/>
              <w:rPr>
                <w:sz w:val="28"/>
                <w:szCs w:val="28"/>
                <w:lang w:eastAsia="ru-RU"/>
              </w:rPr>
            </w:pPr>
            <w:r w:rsidRPr="00B12A58">
              <w:rPr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AE3739" w:rsidRPr="00B12A58" w:rsidRDefault="00AE3739" w:rsidP="00AE3739">
      <w:pPr>
        <w:rPr>
          <w:sz w:val="28"/>
          <w:szCs w:val="28"/>
        </w:rPr>
      </w:pPr>
    </w:p>
    <w:p w:rsidR="00AE3739" w:rsidRPr="00B12A58" w:rsidRDefault="00AE3739" w:rsidP="00AE3739">
      <w:pPr>
        <w:rPr>
          <w:sz w:val="28"/>
          <w:szCs w:val="28"/>
        </w:rPr>
      </w:pPr>
    </w:p>
    <w:p w:rsidR="00AE3739" w:rsidRPr="00B12A58" w:rsidRDefault="00AE3739" w:rsidP="00AE3739">
      <w:pPr>
        <w:rPr>
          <w:sz w:val="28"/>
          <w:szCs w:val="28"/>
        </w:rPr>
      </w:pPr>
    </w:p>
    <w:p w:rsidR="00D62E82" w:rsidRDefault="00D62E82"/>
    <w:sectPr w:rsidR="00D62E82" w:rsidSect="009E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2D"/>
    <w:rsid w:val="001D30A9"/>
    <w:rsid w:val="00256B71"/>
    <w:rsid w:val="0076102D"/>
    <w:rsid w:val="007C5ECA"/>
    <w:rsid w:val="00836C82"/>
    <w:rsid w:val="009E743F"/>
    <w:rsid w:val="00AE3739"/>
    <w:rsid w:val="00B87E68"/>
    <w:rsid w:val="00B9090E"/>
    <w:rsid w:val="00D62E82"/>
    <w:rsid w:val="00DD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7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cp:lastPrinted>2019-01-11T08:02:00Z</cp:lastPrinted>
  <dcterms:created xsi:type="dcterms:W3CDTF">2016-01-22T01:23:00Z</dcterms:created>
  <dcterms:modified xsi:type="dcterms:W3CDTF">2020-02-11T16:15:00Z</dcterms:modified>
</cp:coreProperties>
</file>